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099" w14:textId="082D399D"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2F5BF0D" w14:textId="166DCA72" w:rsidR="00BF7DB2" w:rsidRDefault="000C3FBE" w:rsidP="00BF7DB2">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0CFC2520" w14:textId="77777777" w:rsidR="006E248B" w:rsidRPr="0013711F" w:rsidRDefault="006E248B" w:rsidP="00BF7DB2">
      <w:pPr>
        <w:rPr>
          <w:rFonts w:ascii="Arial" w:hAnsi="Arial" w:cs="Arial"/>
          <w:b/>
          <w:sz w:val="24"/>
          <w:szCs w:val="24"/>
          <w:lang w:val="el-GR"/>
        </w:rPr>
      </w:pPr>
    </w:p>
    <w:p w14:paraId="7F19A0DF" w14:textId="77777777" w:rsidR="006E248B" w:rsidRPr="000C63C3" w:rsidRDefault="006E248B" w:rsidP="006E248B">
      <w:pPr>
        <w:pStyle w:val="ListParagraph"/>
        <w:numPr>
          <w:ilvl w:val="0"/>
          <w:numId w:val="8"/>
        </w:numPr>
        <w:spacing w:after="0" w:line="276" w:lineRule="auto"/>
        <w:jc w:val="both"/>
        <w:rPr>
          <w:rFonts w:ascii="Arial" w:hAnsi="Arial" w:cs="Arial"/>
          <w:b/>
          <w:sz w:val="28"/>
          <w:szCs w:val="28"/>
          <w:lang w:val="el-GR"/>
        </w:rPr>
      </w:pPr>
      <w:r w:rsidRPr="000C63C3">
        <w:rPr>
          <w:rFonts w:ascii="Arial" w:hAnsi="Arial" w:cs="Arial"/>
          <w:b/>
          <w:sz w:val="28"/>
          <w:szCs w:val="28"/>
          <w:lang w:val="el-GR"/>
        </w:rPr>
        <w:t>Βιωματικό Εργαστήρι/ Γνωρίζοντας τη Φαρμακευτική: Η Επιστήμη γίνεται Πράξη:</w:t>
      </w:r>
    </w:p>
    <w:p w14:paraId="153D95A2" w14:textId="77777777" w:rsidR="006E248B" w:rsidRPr="000C63C3" w:rsidRDefault="006E248B" w:rsidP="006E248B">
      <w:pPr>
        <w:pStyle w:val="NormalWeb"/>
        <w:shd w:val="clear" w:color="auto" w:fill="FFFFFF"/>
        <w:spacing w:after="300" w:afterAutospacing="0" w:line="276" w:lineRule="auto"/>
        <w:jc w:val="both"/>
        <w:rPr>
          <w:rFonts w:ascii="Arial" w:hAnsi="Arial" w:cs="Arial"/>
          <w:color w:val="000000"/>
          <w:lang w:val="el-GR"/>
        </w:rPr>
      </w:pPr>
      <w:r w:rsidRPr="00AA624C">
        <w:rPr>
          <w:rFonts w:ascii="Arial" w:hAnsi="Arial" w:cs="Arial"/>
          <w:color w:val="3A3838"/>
          <w:lang w:val="el-GR"/>
        </w:rPr>
        <w:t xml:space="preserve">Το Τμήμα Επιστημών Υγείας και το Τμήμα Εισδοχής Φοιτητών του Πανεπιστημίου Λευκωσίας διοργανώνουν το διαδραστικό προαναφερόμενο βιωματικό εργαστήριο,  </w:t>
      </w:r>
      <w:r w:rsidRPr="00AA624C">
        <w:rPr>
          <w:rFonts w:ascii="Arial" w:hAnsi="Arial" w:cs="Arial"/>
          <w:b/>
          <w:bCs/>
          <w:color w:val="3A3838"/>
          <w:lang w:val="el-GR"/>
        </w:rPr>
        <w:t>το Σάββατο 23 Μαΐου 2026, μεταξύ 16:00 – 18:00,</w:t>
      </w:r>
      <w:r w:rsidRPr="00AA624C">
        <w:rPr>
          <w:rFonts w:ascii="Arial" w:hAnsi="Arial" w:cs="Arial"/>
          <w:color w:val="3A3838"/>
          <w:lang w:val="el-GR"/>
        </w:rPr>
        <w:t xml:space="preserve"> στο κτήριο Έρευνας και Τεχνολογίας του Πανεπιστημίου Λευκωσίας (Διεύθυνση: Μάρκου Δράκου 8, Έγκωμη 2409 Λευκωσία, Κύπρος)</w:t>
      </w:r>
      <w:r w:rsidRPr="00AA624C">
        <w:rPr>
          <w:rFonts w:ascii="Segoe UI" w:hAnsi="Segoe UI" w:cs="Segoe UI"/>
          <w:color w:val="000000"/>
          <w:sz w:val="22"/>
          <w:szCs w:val="22"/>
          <w:lang w:val="el-GR"/>
        </w:rPr>
        <w:t xml:space="preserve"> </w:t>
      </w:r>
      <w:r w:rsidRPr="000C63C3">
        <w:rPr>
          <w:rFonts w:ascii="Segoe UI" w:hAnsi="Segoe UI" w:cs="Segoe UI"/>
          <w:color w:val="000000"/>
          <w:lang w:val="el-GR"/>
        </w:rPr>
        <w:t>(</w:t>
      </w:r>
      <w:hyperlink r:id="rId7" w:tgtFrame="_blank" w:history="1">
        <w:r w:rsidRPr="000C63C3">
          <w:rPr>
            <w:rStyle w:val="Hyperlink"/>
            <w:rFonts w:ascii="Segoe UI" w:hAnsi="Segoe UI" w:cs="Segoe UI"/>
            <w:color w:val="0563C1"/>
            <w:lang w:val="el-GR"/>
          </w:rPr>
          <w:t>https://maps.app.goo.gl/jb4EJPZ35e1eTYe69</w:t>
        </w:r>
      </w:hyperlink>
      <w:r w:rsidRPr="000C63C3">
        <w:rPr>
          <w:rFonts w:ascii="Segoe UI" w:hAnsi="Segoe UI" w:cs="Segoe UI"/>
          <w:color w:val="000000"/>
          <w:lang w:val="el-GR"/>
        </w:rPr>
        <w:t xml:space="preserve">) </w:t>
      </w:r>
      <w:r w:rsidRPr="000C63C3">
        <w:rPr>
          <w:rFonts w:ascii="Arial" w:hAnsi="Arial" w:cs="Arial"/>
          <w:color w:val="3A3838"/>
          <w:lang w:val="el-GR"/>
        </w:rPr>
        <w:t>.</w:t>
      </w:r>
    </w:p>
    <w:p w14:paraId="76A21CD3" w14:textId="77777777" w:rsidR="006E248B" w:rsidRDefault="006E248B" w:rsidP="006E248B">
      <w:pPr>
        <w:pStyle w:val="xmsonormal"/>
        <w:shd w:val="clear" w:color="auto" w:fill="FFFFFF"/>
        <w:spacing w:before="0" w:beforeAutospacing="0" w:after="0" w:afterAutospacing="0" w:line="276" w:lineRule="auto"/>
        <w:jc w:val="both"/>
        <w:rPr>
          <w:rFonts w:ascii="Arial" w:hAnsi="Arial" w:cs="Arial"/>
          <w:i/>
          <w:iCs/>
          <w:lang w:val="el-GR"/>
        </w:rPr>
      </w:pPr>
      <w:r w:rsidRPr="00AA624C">
        <w:rPr>
          <w:rFonts w:ascii="Arial" w:hAnsi="Arial" w:cs="Arial"/>
          <w:color w:val="3A3838"/>
          <w:lang w:val="el-GR"/>
        </w:rPr>
        <w:t>Το εργαστήριο απευθύνεται σε μαθητές</w:t>
      </w:r>
      <w:r>
        <w:rPr>
          <w:rFonts w:ascii="Arial" w:hAnsi="Arial" w:cs="Arial"/>
          <w:color w:val="3A3838"/>
          <w:lang w:val="el-GR"/>
        </w:rPr>
        <w:t>/τριες</w:t>
      </w:r>
      <w:r w:rsidRPr="00AA624C">
        <w:rPr>
          <w:rFonts w:ascii="Arial" w:hAnsi="Arial" w:cs="Arial"/>
          <w:color w:val="3A3838"/>
          <w:lang w:val="el-GR"/>
        </w:rPr>
        <w:t xml:space="preserve"> Λυκείου</w:t>
      </w:r>
      <w:r>
        <w:rPr>
          <w:rFonts w:ascii="Arial" w:hAnsi="Arial" w:cs="Arial"/>
          <w:color w:val="3A3838"/>
          <w:lang w:val="el-GR"/>
        </w:rPr>
        <w:t>/ΤΕΣΕΚ</w:t>
      </w:r>
      <w:r w:rsidRPr="00AA624C">
        <w:rPr>
          <w:rFonts w:ascii="Arial" w:hAnsi="Arial" w:cs="Arial"/>
          <w:color w:val="3A3838"/>
          <w:lang w:val="el-GR"/>
        </w:rPr>
        <w:t xml:space="preserve"> που ενδιαφέρονται για τις Επιστήμες Υγείας.</w:t>
      </w:r>
      <w:r w:rsidRPr="00AA624C">
        <w:rPr>
          <w:rStyle w:val="Emphasis"/>
          <w:rFonts w:ascii="Arial" w:hAnsi="Arial" w:cs="Arial"/>
          <w:lang w:val="el-GR"/>
        </w:rPr>
        <w:t xml:space="preserve">Οι συμμετέχοντες θα έχουν την ευκαιρία να γνωρίσουν τη Φαρμακευτική μέσα από πειράματα και απλά σενάρια, να δουν πώς σχεδιάζονται τα φάρμακα και πώς δρουν στον ανθρώπινο οργανισμό, καθώς και να μπουν στο ρόλο του </w:t>
      </w:r>
      <w:r>
        <w:rPr>
          <w:rStyle w:val="Emphasis"/>
          <w:rFonts w:ascii="Arial" w:hAnsi="Arial" w:cs="Arial"/>
          <w:lang w:val="el-GR"/>
        </w:rPr>
        <w:t>Ε</w:t>
      </w:r>
      <w:r w:rsidRPr="00AA624C">
        <w:rPr>
          <w:rStyle w:val="Emphasis"/>
          <w:rFonts w:ascii="Arial" w:hAnsi="Arial" w:cs="Arial"/>
          <w:lang w:val="el-GR"/>
        </w:rPr>
        <w:t xml:space="preserve">παγγελματία </w:t>
      </w:r>
      <w:r>
        <w:rPr>
          <w:rStyle w:val="Emphasis"/>
          <w:rFonts w:ascii="Arial" w:hAnsi="Arial" w:cs="Arial"/>
          <w:lang w:val="el-GR"/>
        </w:rPr>
        <w:t>Υ</w:t>
      </w:r>
      <w:r w:rsidRPr="00AA624C">
        <w:rPr>
          <w:rStyle w:val="Emphasis"/>
          <w:rFonts w:ascii="Arial" w:hAnsi="Arial" w:cs="Arial"/>
          <w:lang w:val="el-GR"/>
        </w:rPr>
        <w:t>γείας.</w:t>
      </w:r>
    </w:p>
    <w:p w14:paraId="4438B49A" w14:textId="77777777" w:rsidR="006E248B" w:rsidRDefault="006E248B" w:rsidP="006E248B">
      <w:pPr>
        <w:pStyle w:val="xmsonormal"/>
        <w:shd w:val="clear" w:color="auto" w:fill="FFFFFF"/>
        <w:spacing w:before="0" w:beforeAutospacing="0" w:after="0" w:afterAutospacing="0"/>
        <w:jc w:val="both"/>
        <w:rPr>
          <w:rFonts w:ascii="Arial" w:hAnsi="Arial" w:cs="Arial"/>
          <w:i/>
          <w:iCs/>
          <w:lang w:val="el-GR"/>
        </w:rPr>
      </w:pPr>
    </w:p>
    <w:p w14:paraId="4E754BCA" w14:textId="77777777" w:rsidR="006E248B" w:rsidRPr="00AA624C" w:rsidRDefault="006E248B" w:rsidP="006E248B">
      <w:pPr>
        <w:pStyle w:val="xmsonormal"/>
        <w:shd w:val="clear" w:color="auto" w:fill="FFFFFF"/>
        <w:spacing w:before="0" w:beforeAutospacing="0" w:after="0" w:afterAutospacing="0" w:line="276" w:lineRule="auto"/>
        <w:jc w:val="both"/>
        <w:rPr>
          <w:rFonts w:ascii="Arial" w:hAnsi="Arial" w:cs="Arial"/>
          <w:b/>
          <w:bCs/>
          <w:i/>
          <w:iCs/>
          <w:lang w:val="el-GR"/>
        </w:rPr>
      </w:pPr>
      <w:r w:rsidRPr="00AA624C">
        <w:rPr>
          <w:rStyle w:val="Strong"/>
          <w:rFonts w:ascii="Arial" w:hAnsi="Arial" w:cs="Arial"/>
          <w:color w:val="000000"/>
          <w:shd w:val="clear" w:color="auto" w:fill="FFFFFF"/>
          <w:lang w:val="el-GR"/>
        </w:rPr>
        <w:t>Η συμμετοχή είναι δωρεάν και το εργαστήριο θα προσφέρεται ταυτόχρονα στα Ελληνικά και στα Αγγλικά.</w:t>
      </w:r>
      <w:r w:rsidRPr="00AA624C">
        <w:rPr>
          <w:rFonts w:ascii="Arial" w:hAnsi="Arial" w:cs="Arial"/>
          <w:b/>
          <w:bCs/>
          <w:color w:val="000000"/>
          <w:lang w:val="el-GR"/>
        </w:rPr>
        <w:t> </w:t>
      </w:r>
      <w:r w:rsidRPr="00AA624C">
        <w:rPr>
          <w:rStyle w:val="Emphasis"/>
          <w:rFonts w:ascii="Arial" w:hAnsi="Arial" w:cs="Arial"/>
          <w:b/>
          <w:bCs/>
          <w:color w:val="000000"/>
          <w:lang w:val="el-GR"/>
        </w:rPr>
        <w:t> </w:t>
      </w:r>
    </w:p>
    <w:p w14:paraId="04E9680B" w14:textId="77777777" w:rsidR="006E248B" w:rsidRDefault="006E248B" w:rsidP="006E248B">
      <w:pPr>
        <w:pStyle w:val="xmsonormal"/>
        <w:shd w:val="clear" w:color="auto" w:fill="FFFFFF"/>
        <w:spacing w:before="0" w:beforeAutospacing="0" w:after="0" w:afterAutospacing="0" w:line="276" w:lineRule="auto"/>
        <w:rPr>
          <w:rFonts w:ascii="Arial" w:hAnsi="Arial" w:cs="Arial"/>
          <w:color w:val="000000"/>
          <w:lang w:val="el-GR"/>
        </w:rPr>
      </w:pPr>
      <w:r w:rsidRPr="00AA624C">
        <w:rPr>
          <w:rStyle w:val="Strong"/>
          <w:rFonts w:ascii="Arial" w:hAnsi="Arial" w:cs="Arial"/>
          <w:color w:val="000000"/>
          <w:lang w:val="el-GR"/>
        </w:rPr>
        <w:t xml:space="preserve">Για εγγραφές και περισσότερες πληροφορίες: </w:t>
      </w:r>
      <w:hyperlink r:id="rId8" w:history="1">
        <w:r w:rsidRPr="00AA624C">
          <w:rPr>
            <w:rStyle w:val="Hyperlink"/>
            <w:rFonts w:ascii="Arial" w:hAnsi="Arial" w:cs="Arial"/>
            <w:lang w:val="el-GR"/>
          </w:rPr>
          <w:t>https://www.unic.ac.cy/el/event/pharmacy-workshop-for-high-school-students-getting-to-know-pharmacy-when-science-becomes-practice/</w:t>
        </w:r>
      </w:hyperlink>
    </w:p>
    <w:p w14:paraId="09491171" w14:textId="77777777" w:rsidR="006E248B" w:rsidRDefault="006E248B" w:rsidP="006E248B">
      <w:pPr>
        <w:pStyle w:val="xmsonormal"/>
        <w:shd w:val="clear" w:color="auto" w:fill="FFFFFF"/>
        <w:spacing w:before="0" w:beforeAutospacing="0" w:after="0" w:afterAutospacing="0" w:line="276" w:lineRule="auto"/>
        <w:rPr>
          <w:rFonts w:ascii="Arial" w:hAnsi="Arial" w:cs="Arial"/>
          <w:color w:val="000000"/>
          <w:lang w:val="el-GR"/>
        </w:rPr>
      </w:pPr>
    </w:p>
    <w:p w14:paraId="4560A547" w14:textId="77777777" w:rsidR="006E248B" w:rsidRPr="006728A8" w:rsidRDefault="006E248B" w:rsidP="006E248B">
      <w:pPr>
        <w:shd w:val="clear" w:color="auto" w:fill="FFFFFF"/>
        <w:jc w:val="both"/>
        <w:rPr>
          <w:rFonts w:ascii="Arial" w:hAnsi="Arial" w:cs="Arial"/>
          <w:color w:val="050505"/>
          <w:sz w:val="24"/>
          <w:szCs w:val="24"/>
          <w:lang w:val="el-GR"/>
        </w:rPr>
      </w:pPr>
    </w:p>
    <w:p w14:paraId="27B15F93" w14:textId="77777777" w:rsidR="006E248B" w:rsidRDefault="006E248B" w:rsidP="006E248B">
      <w:pPr>
        <w:spacing w:line="276" w:lineRule="auto"/>
        <w:jc w:val="both"/>
        <w:rPr>
          <w:rFonts w:ascii="Arial" w:hAnsi="Arial" w:cs="Arial"/>
          <w:bCs/>
          <w:sz w:val="24"/>
          <w:szCs w:val="24"/>
          <w:lang w:val="el-GR"/>
        </w:rPr>
      </w:pPr>
    </w:p>
    <w:p w14:paraId="61FF9B87" w14:textId="77777777" w:rsidR="0067075D" w:rsidRDefault="0067075D" w:rsidP="006E248B">
      <w:pPr>
        <w:rPr>
          <w:rFonts w:ascii="Arial" w:hAnsi="Arial" w:cs="Arial"/>
          <w:b/>
          <w:bCs/>
          <w:sz w:val="24"/>
          <w:szCs w:val="24"/>
          <w:lang w:val="el-GR"/>
        </w:rPr>
      </w:pPr>
    </w:p>
    <w:p w14:paraId="01A454C5" w14:textId="2818FF1C"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08E3324E" w:rsidR="00E34BA0"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0F0D9289" w14:textId="16BB4E17" w:rsidR="00D4495A" w:rsidRDefault="00D4495A" w:rsidP="0013711F">
      <w:pPr>
        <w:ind w:left="360"/>
        <w:rPr>
          <w:rFonts w:ascii="Arial" w:hAnsi="Arial" w:cs="Arial"/>
          <w:bCs/>
          <w:i/>
          <w:iCs/>
          <w:sz w:val="24"/>
          <w:szCs w:val="24"/>
          <w:lang w:val="el-GR"/>
        </w:rPr>
      </w:pPr>
    </w:p>
    <w:p w14:paraId="2A7775CC" w14:textId="0EB79048" w:rsidR="00B75E63" w:rsidRPr="009F485D" w:rsidRDefault="0067075D">
      <w:pPr>
        <w:rPr>
          <w:rFonts w:ascii="Arial" w:hAnsi="Arial" w:cs="Arial"/>
          <w:sz w:val="24"/>
          <w:szCs w:val="24"/>
          <w:lang w:val="el-GR"/>
        </w:rPr>
      </w:pPr>
      <w:r>
        <w:rPr>
          <w:rFonts w:ascii="Arial" w:hAnsi="Arial" w:cs="Arial"/>
          <w:bCs/>
          <w:i/>
          <w:iCs/>
          <w:sz w:val="24"/>
          <w:szCs w:val="24"/>
          <w:lang w:val="el-GR"/>
        </w:rPr>
        <w:t>1</w:t>
      </w:r>
      <w:r w:rsidR="00721F83">
        <w:rPr>
          <w:rFonts w:ascii="Arial" w:hAnsi="Arial" w:cs="Arial"/>
          <w:bCs/>
          <w:i/>
          <w:iCs/>
          <w:sz w:val="24"/>
          <w:szCs w:val="24"/>
        </w:rPr>
        <w:t>9</w:t>
      </w:r>
      <w:r w:rsidR="00B75E63" w:rsidRPr="009F485D">
        <w:rPr>
          <w:rFonts w:ascii="Arial" w:hAnsi="Arial" w:cs="Arial"/>
          <w:sz w:val="24"/>
          <w:szCs w:val="24"/>
          <w:lang w:val="el-GR"/>
        </w:rPr>
        <w:t>/</w:t>
      </w:r>
      <w:r w:rsidR="00721F83">
        <w:rPr>
          <w:rFonts w:ascii="Arial" w:hAnsi="Arial" w:cs="Arial"/>
          <w:sz w:val="24"/>
          <w:szCs w:val="24"/>
        </w:rPr>
        <w:t>5</w:t>
      </w:r>
      <w:r w:rsidR="00B75E63" w:rsidRPr="009F485D">
        <w:rPr>
          <w:rFonts w:ascii="Arial" w:hAnsi="Arial" w:cs="Arial"/>
          <w:sz w:val="24"/>
          <w:szCs w:val="24"/>
          <w:lang w:val="el-GR"/>
        </w:rPr>
        <w:t>/202</w:t>
      </w:r>
      <w:r w:rsidR="00D4495A">
        <w:rPr>
          <w:rFonts w:ascii="Arial" w:hAnsi="Arial" w:cs="Arial"/>
          <w:sz w:val="24"/>
          <w:szCs w:val="24"/>
          <w:lang w:val="el-GR"/>
        </w:rPr>
        <w:t>6</w:t>
      </w:r>
    </w:p>
    <w:sectPr w:rsidR="00B75E63" w:rsidRPr="009F485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6301" w14:textId="77777777" w:rsidR="00D91263" w:rsidRDefault="00D91263" w:rsidP="005F67CF">
      <w:pPr>
        <w:spacing w:after="0" w:line="240" w:lineRule="auto"/>
      </w:pPr>
      <w:r>
        <w:separator/>
      </w:r>
    </w:p>
  </w:endnote>
  <w:endnote w:type="continuationSeparator" w:id="0">
    <w:p w14:paraId="3F631637" w14:textId="77777777" w:rsidR="00D91263" w:rsidRDefault="00D91263" w:rsidP="005F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132383"/>
      <w:docPartObj>
        <w:docPartGallery w:val="Page Numbers (Bottom of Page)"/>
        <w:docPartUnique/>
      </w:docPartObj>
    </w:sdtPr>
    <w:sdtEndPr>
      <w:rPr>
        <w:noProof/>
      </w:rPr>
    </w:sdtEndPr>
    <w:sdtContent>
      <w:p w14:paraId="765A3A06" w14:textId="7789BD02" w:rsidR="005F67CF" w:rsidRDefault="005F67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4793F" w14:textId="77777777" w:rsidR="005F67CF" w:rsidRDefault="005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3AB0" w14:textId="77777777" w:rsidR="00D91263" w:rsidRDefault="00D91263" w:rsidP="005F67CF">
      <w:pPr>
        <w:spacing w:after="0" w:line="240" w:lineRule="auto"/>
      </w:pPr>
      <w:r>
        <w:separator/>
      </w:r>
    </w:p>
  </w:footnote>
  <w:footnote w:type="continuationSeparator" w:id="0">
    <w:p w14:paraId="704F51B9" w14:textId="77777777" w:rsidR="00D91263" w:rsidRDefault="00D91263" w:rsidP="005F6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84F2C"/>
    <w:multiLevelType w:val="multilevel"/>
    <w:tmpl w:val="2794D49E"/>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0003203"/>
    <w:multiLevelType w:val="hybridMultilevel"/>
    <w:tmpl w:val="7C368E6C"/>
    <w:lvl w:ilvl="0" w:tplc="4E488106">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172A54"/>
    <w:multiLevelType w:val="multilevel"/>
    <w:tmpl w:val="38F0DDAE"/>
    <w:lvl w:ilvl="0">
      <w:start w:val="6"/>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4AD93555"/>
    <w:multiLevelType w:val="hybridMultilevel"/>
    <w:tmpl w:val="9444716A"/>
    <w:lvl w:ilvl="0" w:tplc="D156811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F2213"/>
    <w:multiLevelType w:val="hybridMultilevel"/>
    <w:tmpl w:val="344A441A"/>
    <w:lvl w:ilvl="0" w:tplc="37D67A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91590">
    <w:abstractNumId w:val="1"/>
  </w:num>
  <w:num w:numId="2" w16cid:durableId="158423454">
    <w:abstractNumId w:val="0"/>
  </w:num>
  <w:num w:numId="3" w16cid:durableId="83377953">
    <w:abstractNumId w:val="2"/>
  </w:num>
  <w:num w:numId="4" w16cid:durableId="12154480">
    <w:abstractNumId w:val="3"/>
  </w:num>
  <w:num w:numId="5" w16cid:durableId="2104449287">
    <w:abstractNumId w:val="7"/>
  </w:num>
  <w:num w:numId="6" w16cid:durableId="185558354">
    <w:abstractNumId w:val="5"/>
  </w:num>
  <w:num w:numId="7" w16cid:durableId="1874538444">
    <w:abstractNumId w:val="6"/>
  </w:num>
  <w:num w:numId="8" w16cid:durableId="1393964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C3FBE"/>
    <w:rsid w:val="0013711F"/>
    <w:rsid w:val="003855D9"/>
    <w:rsid w:val="004C1715"/>
    <w:rsid w:val="004E30AC"/>
    <w:rsid w:val="004E508C"/>
    <w:rsid w:val="00584A5F"/>
    <w:rsid w:val="005E6C6E"/>
    <w:rsid w:val="005F67CF"/>
    <w:rsid w:val="0067075D"/>
    <w:rsid w:val="006E248B"/>
    <w:rsid w:val="00720C04"/>
    <w:rsid w:val="00721F83"/>
    <w:rsid w:val="008438B2"/>
    <w:rsid w:val="00850816"/>
    <w:rsid w:val="008845D1"/>
    <w:rsid w:val="00940D98"/>
    <w:rsid w:val="009F485D"/>
    <w:rsid w:val="00B75E63"/>
    <w:rsid w:val="00BF7DB2"/>
    <w:rsid w:val="00C363F5"/>
    <w:rsid w:val="00D4495A"/>
    <w:rsid w:val="00D91263"/>
    <w:rsid w:val="00E136A4"/>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character" w:styleId="Strong">
    <w:name w:val="Strong"/>
    <w:basedOn w:val="DefaultParagraphFont"/>
    <w:uiPriority w:val="22"/>
    <w:qFormat/>
    <w:rsid w:val="00D4495A"/>
    <w:rPr>
      <w:b/>
      <w:bCs/>
    </w:rPr>
  </w:style>
  <w:style w:type="character" w:styleId="Emphasis">
    <w:name w:val="Emphasis"/>
    <w:basedOn w:val="DefaultParagraphFont"/>
    <w:uiPriority w:val="20"/>
    <w:qFormat/>
    <w:rsid w:val="00D4495A"/>
    <w:rPr>
      <w:i/>
      <w:iCs/>
    </w:rPr>
  </w:style>
  <w:style w:type="character" w:styleId="UnresolvedMention">
    <w:name w:val="Unresolved Mention"/>
    <w:basedOn w:val="DefaultParagraphFont"/>
    <w:uiPriority w:val="99"/>
    <w:semiHidden/>
    <w:unhideWhenUsed/>
    <w:rsid w:val="00D4495A"/>
    <w:rPr>
      <w:color w:val="605E5C"/>
      <w:shd w:val="clear" w:color="auto" w:fill="E1DFDD"/>
    </w:rPr>
  </w:style>
  <w:style w:type="paragraph" w:styleId="NormalWeb">
    <w:name w:val="Normal (Web)"/>
    <w:basedOn w:val="Normal"/>
    <w:uiPriority w:val="99"/>
    <w:unhideWhenUsed/>
    <w:rsid w:val="005F67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sselectedend">
    <w:name w:val="isselectedend"/>
    <w:basedOn w:val="Normal"/>
    <w:rsid w:val="005F67CF"/>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5F67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67CF"/>
    <w:rPr>
      <w:lang w:val="en-US"/>
    </w:rPr>
  </w:style>
  <w:style w:type="paragraph" w:styleId="Footer">
    <w:name w:val="footer"/>
    <w:basedOn w:val="Normal"/>
    <w:link w:val="FooterChar"/>
    <w:uiPriority w:val="99"/>
    <w:unhideWhenUsed/>
    <w:rsid w:val="005F67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67CF"/>
    <w:rPr>
      <w:lang w:val="en-US"/>
    </w:rPr>
  </w:style>
  <w:style w:type="paragraph" w:customStyle="1" w:styleId="xmsonormal">
    <w:name w:val="xmsonormal"/>
    <w:basedOn w:val="Normal"/>
    <w:rsid w:val="006E248B"/>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ac.cy/el/event/pharmacy-workshop-for-high-school-students-getting-to-know-pharmacy-when-science-becomes-practice/" TargetMode="External"/><Relationship Id="rId3" Type="http://schemas.openxmlformats.org/officeDocument/2006/relationships/settings" Target="settings.xml"/><Relationship Id="rId7" Type="http://schemas.openxmlformats.org/officeDocument/2006/relationships/hyperlink" Target="https://maps.app.goo.gl/jb4EJPZ35e1eTYe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2</cp:revision>
  <cp:lastPrinted>2026-05-19T04:49:00Z</cp:lastPrinted>
  <dcterms:created xsi:type="dcterms:W3CDTF">2026-05-19T06:13:00Z</dcterms:created>
  <dcterms:modified xsi:type="dcterms:W3CDTF">2026-05-19T06:13:00Z</dcterms:modified>
</cp:coreProperties>
</file>